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4E" w:rsidRPr="00E563EE" w:rsidRDefault="005F2E4E" w:rsidP="005F2E4E">
      <w:r w:rsidRPr="00E563EE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F847FE" wp14:editId="66EE94D1">
            <wp:extent cx="1371603" cy="61264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612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2E4E" w:rsidRPr="005E7D0C" w:rsidRDefault="005F2E4E" w:rsidP="005F2E4E">
      <w:pPr>
        <w:jc w:val="right"/>
        <w:rPr>
          <w:szCs w:val="24"/>
        </w:rPr>
      </w:pPr>
      <w:bookmarkStart w:id="0" w:name="_Hlk74225008"/>
      <w:r w:rsidRPr="00794303">
        <w:rPr>
          <w:szCs w:val="24"/>
        </w:rPr>
        <w:t xml:space="preserve">INFORMĀCIJA </w:t>
      </w:r>
      <w:r w:rsidRPr="005E7D0C">
        <w:rPr>
          <w:szCs w:val="24"/>
        </w:rPr>
        <w:t>PLAŠSAZIŅAS LĪDZEKĻIEM,</w:t>
      </w:r>
    </w:p>
    <w:p w:rsidR="005F2E4E" w:rsidRPr="005E7D0C" w:rsidRDefault="005F2E4E" w:rsidP="005F2E4E">
      <w:pPr>
        <w:jc w:val="right"/>
        <w:rPr>
          <w:szCs w:val="24"/>
        </w:rPr>
      </w:pPr>
      <w:r w:rsidRPr="005E7D0C">
        <w:rPr>
          <w:szCs w:val="24"/>
        </w:rPr>
        <w:t xml:space="preserve">INTERESENTIEM </w:t>
      </w:r>
    </w:p>
    <w:p w:rsidR="005F2E4E" w:rsidRPr="00794303" w:rsidRDefault="005F2E4E" w:rsidP="005F2E4E">
      <w:pPr>
        <w:jc w:val="right"/>
        <w:rPr>
          <w:szCs w:val="24"/>
        </w:rPr>
      </w:pPr>
      <w:r w:rsidRPr="005E7D0C">
        <w:rPr>
          <w:szCs w:val="24"/>
        </w:rPr>
        <w:t xml:space="preserve">sagatavots Tukumā </w:t>
      </w:r>
      <w:r>
        <w:rPr>
          <w:szCs w:val="24"/>
        </w:rPr>
        <w:t>0</w:t>
      </w:r>
      <w:r w:rsidR="007D60BC">
        <w:rPr>
          <w:szCs w:val="24"/>
        </w:rPr>
        <w:t>5</w:t>
      </w:r>
      <w:bookmarkStart w:id="1" w:name="_GoBack"/>
      <w:bookmarkEnd w:id="1"/>
      <w:r w:rsidRPr="005E7D0C">
        <w:rPr>
          <w:szCs w:val="24"/>
        </w:rPr>
        <w:t>.0</w:t>
      </w:r>
      <w:r>
        <w:rPr>
          <w:szCs w:val="24"/>
        </w:rPr>
        <w:t>8</w:t>
      </w:r>
      <w:r w:rsidRPr="005E7D0C">
        <w:rPr>
          <w:szCs w:val="24"/>
        </w:rPr>
        <w:t>.2022.</w:t>
      </w:r>
    </w:p>
    <w:bookmarkEnd w:id="0"/>
    <w:p w:rsidR="005F2E4E" w:rsidRDefault="005F2E4E" w:rsidP="0020080C">
      <w:pPr>
        <w:spacing w:before="120" w:after="120"/>
        <w:jc w:val="both"/>
        <w:rPr>
          <w:rFonts w:ascii="Arial" w:hAnsi="Arial" w:cs="Arial"/>
          <w:b/>
          <w:bCs/>
          <w:color w:val="E36C0A"/>
          <w:sz w:val="24"/>
          <w:szCs w:val="24"/>
          <w:shd w:val="clear" w:color="auto" w:fill="FFFFFF"/>
          <w:lang w:eastAsia="lv-LV"/>
        </w:rPr>
      </w:pPr>
    </w:p>
    <w:p w:rsidR="0020080C" w:rsidRPr="00580A33" w:rsidRDefault="0020080C" w:rsidP="005F2E4E">
      <w:pPr>
        <w:spacing w:before="120" w:after="120"/>
        <w:jc w:val="center"/>
        <w:rPr>
          <w:rFonts w:ascii="Arial" w:hAnsi="Arial" w:cs="Arial"/>
          <w:b/>
          <w:bCs/>
          <w:sz w:val="28"/>
          <w:szCs w:val="24"/>
          <w:shd w:val="clear" w:color="auto" w:fill="FFFFFF"/>
          <w:lang w:eastAsia="lv-LV"/>
        </w:rPr>
      </w:pPr>
      <w:r w:rsidRPr="00580A33">
        <w:rPr>
          <w:rFonts w:ascii="Arial" w:hAnsi="Arial" w:cs="Arial"/>
          <w:b/>
          <w:bCs/>
          <w:sz w:val="28"/>
          <w:szCs w:val="24"/>
          <w:shd w:val="clear" w:color="auto" w:fill="FFFFFF"/>
          <w:lang w:eastAsia="lv-LV"/>
        </w:rPr>
        <w:t>Tukuma muzeja aicina apmeklēt 7 muzejus 1 dienas laikā</w:t>
      </w:r>
    </w:p>
    <w:p w:rsidR="00520D1C" w:rsidRPr="00520D1C" w:rsidRDefault="0020080C" w:rsidP="00520D1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20D1C">
        <w:rPr>
          <w:rFonts w:ascii="Arial" w:hAnsi="Arial" w:cs="Arial"/>
          <w:b/>
          <w:sz w:val="24"/>
          <w:szCs w:val="24"/>
        </w:rPr>
        <w:t xml:space="preserve">Tukuma muzejs piedāvā apmeklēt 7 muzeja struktūrvienības 1 dienas laikā, izmantojot Dienas biļeti. </w:t>
      </w:r>
      <w:r w:rsidR="00D82CF0" w:rsidRPr="00D82CF0">
        <w:rPr>
          <w:rFonts w:ascii="Arial" w:hAnsi="Arial" w:cs="Arial"/>
          <w:b/>
          <w:sz w:val="24"/>
          <w:szCs w:val="24"/>
        </w:rPr>
        <w:t>Visu dienu muzeji? Kādēļ gan ne? Pilnvērtīgi un izzinoši pavadīts laiks dažādos muzejos</w:t>
      </w:r>
      <w:r w:rsidR="00D82CF0">
        <w:rPr>
          <w:rFonts w:ascii="Arial" w:hAnsi="Arial" w:cs="Arial"/>
          <w:b/>
          <w:sz w:val="24"/>
          <w:szCs w:val="24"/>
        </w:rPr>
        <w:t xml:space="preserve"> ģimenes vai draugu lokā</w:t>
      </w:r>
      <w:r w:rsidR="00D82CF0" w:rsidRPr="00D82CF0">
        <w:rPr>
          <w:rFonts w:ascii="Arial" w:hAnsi="Arial" w:cs="Arial"/>
          <w:b/>
          <w:sz w:val="24"/>
          <w:szCs w:val="24"/>
        </w:rPr>
        <w:t xml:space="preserve">. </w:t>
      </w:r>
      <w:r w:rsidRPr="00520D1C">
        <w:rPr>
          <w:rFonts w:ascii="Arial" w:hAnsi="Arial" w:cs="Arial"/>
          <w:b/>
          <w:sz w:val="24"/>
          <w:szCs w:val="24"/>
        </w:rPr>
        <w:t>Aicinām baudīt mākslu, vēsturi, kultūrvēsturisko mantojumu, tekstilmākslu, latviskās tradīcijas</w:t>
      </w:r>
      <w:r w:rsidR="00551EDC" w:rsidRPr="00520D1C">
        <w:rPr>
          <w:rFonts w:ascii="Arial" w:hAnsi="Arial" w:cs="Arial"/>
          <w:b/>
          <w:sz w:val="24"/>
          <w:szCs w:val="24"/>
        </w:rPr>
        <w:t xml:space="preserve"> un</w:t>
      </w:r>
      <w:r w:rsidRPr="00520D1C">
        <w:rPr>
          <w:rFonts w:ascii="Arial" w:hAnsi="Arial" w:cs="Arial"/>
          <w:b/>
          <w:sz w:val="24"/>
          <w:szCs w:val="24"/>
        </w:rPr>
        <w:t xml:space="preserve"> </w:t>
      </w:r>
      <w:r w:rsidR="00EF0C29" w:rsidRPr="00520D1C">
        <w:rPr>
          <w:rFonts w:ascii="Arial" w:hAnsi="Arial" w:cs="Arial"/>
          <w:b/>
          <w:sz w:val="24"/>
          <w:szCs w:val="24"/>
        </w:rPr>
        <w:t>folkloru</w:t>
      </w:r>
      <w:r w:rsidRPr="00520D1C">
        <w:rPr>
          <w:rFonts w:ascii="Arial" w:hAnsi="Arial" w:cs="Arial"/>
          <w:b/>
          <w:sz w:val="24"/>
          <w:szCs w:val="24"/>
        </w:rPr>
        <w:t xml:space="preserve">. </w:t>
      </w:r>
      <w:r w:rsidR="00520D1C" w:rsidRPr="00520D1C">
        <w:rPr>
          <w:rFonts w:ascii="Arial" w:hAnsi="Arial" w:cs="Arial"/>
          <w:b/>
          <w:sz w:val="24"/>
          <w:szCs w:val="24"/>
        </w:rPr>
        <w:t xml:space="preserve">Dalieties ar saviem iespaidiem </w:t>
      </w:r>
      <w:r w:rsidR="00A22D25">
        <w:rPr>
          <w:rFonts w:ascii="Arial" w:hAnsi="Arial" w:cs="Arial"/>
          <w:b/>
          <w:sz w:val="24"/>
          <w:szCs w:val="24"/>
        </w:rPr>
        <w:t>sociālajos tīklos</w:t>
      </w:r>
      <w:r w:rsidR="00520D1C" w:rsidRPr="00520D1C">
        <w:rPr>
          <w:rFonts w:ascii="Arial" w:hAnsi="Arial" w:cs="Arial"/>
          <w:b/>
          <w:sz w:val="24"/>
          <w:szCs w:val="24"/>
        </w:rPr>
        <w:t xml:space="preserve">, izmantojot </w:t>
      </w:r>
      <w:proofErr w:type="spellStart"/>
      <w:r w:rsidR="00520D1C" w:rsidRPr="00520D1C">
        <w:rPr>
          <w:rFonts w:ascii="Arial" w:hAnsi="Arial" w:cs="Arial"/>
          <w:b/>
          <w:sz w:val="24"/>
          <w:szCs w:val="24"/>
        </w:rPr>
        <w:t>tēmturi</w:t>
      </w:r>
      <w:proofErr w:type="spellEnd"/>
      <w:r w:rsidR="00520D1C" w:rsidRPr="00520D1C">
        <w:rPr>
          <w:rFonts w:ascii="Arial" w:hAnsi="Arial" w:cs="Arial"/>
          <w:b/>
          <w:sz w:val="24"/>
          <w:szCs w:val="24"/>
        </w:rPr>
        <w:t xml:space="preserve"> #</w:t>
      </w:r>
      <w:proofErr w:type="spellStart"/>
      <w:r w:rsidR="00520D1C" w:rsidRPr="00520D1C">
        <w:rPr>
          <w:rFonts w:ascii="Arial" w:hAnsi="Arial" w:cs="Arial"/>
          <w:b/>
          <w:sz w:val="24"/>
          <w:szCs w:val="24"/>
        </w:rPr>
        <w:t>LaiksTukumaMuzejam</w:t>
      </w:r>
      <w:proofErr w:type="spellEnd"/>
    </w:p>
    <w:p w:rsidR="005F2E4E" w:rsidRDefault="005F2E4E" w:rsidP="005F2E4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03F7E">
        <w:rPr>
          <w:rFonts w:ascii="Arial" w:hAnsi="Arial" w:cs="Arial"/>
          <w:sz w:val="24"/>
          <w:szCs w:val="24"/>
        </w:rPr>
        <w:t xml:space="preserve">Dienas biļeti </w:t>
      </w:r>
      <w:r>
        <w:rPr>
          <w:rFonts w:ascii="Arial" w:hAnsi="Arial" w:cs="Arial"/>
          <w:sz w:val="24"/>
          <w:szCs w:val="24"/>
        </w:rPr>
        <w:t>iespēja</w:t>
      </w:r>
      <w:r w:rsidRPr="00303F7E">
        <w:rPr>
          <w:rFonts w:ascii="Arial" w:hAnsi="Arial" w:cs="Arial"/>
          <w:sz w:val="24"/>
          <w:szCs w:val="24"/>
        </w:rPr>
        <w:t xml:space="preserve"> iegādāties jebkurā no Tukuma muzejiem un </w:t>
      </w:r>
      <w:r>
        <w:rPr>
          <w:rFonts w:ascii="Arial" w:hAnsi="Arial" w:cs="Arial"/>
          <w:sz w:val="24"/>
          <w:szCs w:val="24"/>
        </w:rPr>
        <w:t xml:space="preserve">ir </w:t>
      </w:r>
      <w:r w:rsidRPr="00303F7E">
        <w:rPr>
          <w:rFonts w:ascii="Arial" w:hAnsi="Arial" w:cs="Arial"/>
          <w:sz w:val="24"/>
          <w:szCs w:val="24"/>
        </w:rPr>
        <w:t xml:space="preserve">izmantojama vienas dienas ietvaros. Plānojot apmeklējumus, aicinām apskatīt </w:t>
      </w:r>
      <w:r>
        <w:rPr>
          <w:rFonts w:ascii="Arial" w:hAnsi="Arial" w:cs="Arial"/>
          <w:sz w:val="24"/>
          <w:szCs w:val="24"/>
        </w:rPr>
        <w:t xml:space="preserve">Tukuma muzeju </w:t>
      </w:r>
      <w:r w:rsidRPr="00303F7E">
        <w:rPr>
          <w:rFonts w:ascii="Arial" w:hAnsi="Arial" w:cs="Arial"/>
          <w:sz w:val="24"/>
          <w:szCs w:val="24"/>
        </w:rPr>
        <w:t>darba laikus</w:t>
      </w:r>
      <w:r>
        <w:rPr>
          <w:rFonts w:ascii="Arial" w:hAnsi="Arial" w:cs="Arial"/>
          <w:sz w:val="24"/>
          <w:szCs w:val="24"/>
        </w:rPr>
        <w:t xml:space="preserve"> tīmekļa vietnē www.tukumamuzejs.lv vai muzeju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lapās. Dienas biļetes cena – 5.00 EUR.</w:t>
      </w:r>
    </w:p>
    <w:p w:rsidR="00551EDC" w:rsidRPr="00551EDC" w:rsidRDefault="00E11165" w:rsidP="0020080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11165">
        <w:rPr>
          <w:rFonts w:ascii="Arial" w:hAnsi="Arial" w:cs="Arial"/>
          <w:b/>
          <w:sz w:val="24"/>
          <w:szCs w:val="24"/>
        </w:rPr>
        <w:t>TUKUMA MĀKSLAS MUZEJ</w:t>
      </w:r>
      <w:r w:rsidR="00067582">
        <w:rPr>
          <w:rFonts w:ascii="Arial" w:hAnsi="Arial" w:cs="Arial"/>
          <w:b/>
          <w:sz w:val="24"/>
          <w:szCs w:val="24"/>
        </w:rPr>
        <w:t>S</w:t>
      </w:r>
      <w:r w:rsidR="00067582">
        <w:rPr>
          <w:rFonts w:ascii="Arial" w:hAnsi="Arial" w:cs="Arial"/>
          <w:sz w:val="24"/>
          <w:szCs w:val="24"/>
        </w:rPr>
        <w:t xml:space="preserve"> </w:t>
      </w:r>
      <w:r w:rsidR="00A22D25" w:rsidRPr="00A22D25">
        <w:rPr>
          <w:rFonts w:ascii="Arial" w:hAnsi="Arial" w:cs="Arial"/>
          <w:sz w:val="24"/>
          <w:szCs w:val="24"/>
        </w:rPr>
        <w:t>ir</w:t>
      </w:r>
      <w:r w:rsidRPr="00551EDC">
        <w:rPr>
          <w:rFonts w:ascii="Arial" w:hAnsi="Arial" w:cs="Arial"/>
          <w:sz w:val="24"/>
          <w:szCs w:val="24"/>
        </w:rPr>
        <w:t xml:space="preserve"> </w:t>
      </w:r>
      <w:r w:rsidR="00551EDC" w:rsidRPr="00551EDC">
        <w:rPr>
          <w:rFonts w:ascii="Arial" w:hAnsi="Arial" w:cs="Arial"/>
          <w:sz w:val="24"/>
          <w:szCs w:val="24"/>
        </w:rPr>
        <w:t xml:space="preserve">pazīstams ar izcilu mākslas kolekciju, ko pagājušā gadsimta trīsdesmito gadu pirmajā pusē sāka veidot gleznotājs Leonīds Āriņš. </w:t>
      </w:r>
      <w:r w:rsidR="00067582">
        <w:rPr>
          <w:rFonts w:ascii="Arial" w:hAnsi="Arial" w:cs="Arial"/>
          <w:sz w:val="24"/>
          <w:szCs w:val="24"/>
        </w:rPr>
        <w:t xml:space="preserve">Aicinām </w:t>
      </w:r>
      <w:r w:rsidR="00067582" w:rsidRPr="00551EDC">
        <w:rPr>
          <w:rFonts w:ascii="Arial" w:hAnsi="Arial" w:cs="Arial"/>
          <w:sz w:val="24"/>
          <w:szCs w:val="24"/>
        </w:rPr>
        <w:t>ieraudzīt un novērtēt skaisto</w:t>
      </w:r>
      <w:r w:rsidR="00067582">
        <w:rPr>
          <w:rFonts w:ascii="Arial" w:hAnsi="Arial" w:cs="Arial"/>
          <w:sz w:val="24"/>
          <w:szCs w:val="24"/>
        </w:rPr>
        <w:t xml:space="preserve"> mākslas pasaulē!</w:t>
      </w:r>
    </w:p>
    <w:p w:rsidR="0020080C" w:rsidRDefault="00E11165" w:rsidP="0020080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11165">
        <w:rPr>
          <w:rFonts w:ascii="Arial" w:hAnsi="Arial" w:cs="Arial"/>
          <w:b/>
          <w:sz w:val="24"/>
          <w:szCs w:val="24"/>
        </w:rPr>
        <w:t>TUKUMA AUDĒJU DARBNĪCA</w:t>
      </w:r>
      <w:r>
        <w:rPr>
          <w:rFonts w:ascii="Arial" w:hAnsi="Arial" w:cs="Arial"/>
          <w:sz w:val="24"/>
          <w:szCs w:val="24"/>
        </w:rPr>
        <w:t xml:space="preserve"> </w:t>
      </w:r>
      <w:r w:rsidR="00551EDC">
        <w:rPr>
          <w:rFonts w:ascii="Arial" w:hAnsi="Arial" w:cs="Arial"/>
          <w:sz w:val="24"/>
          <w:szCs w:val="24"/>
        </w:rPr>
        <w:t>ir vieta darbīgiem cilvēkiem. Tā</w:t>
      </w:r>
      <w:r w:rsidR="00EE29BE">
        <w:rPr>
          <w:rFonts w:ascii="Arial" w:hAnsi="Arial" w:cs="Arial"/>
          <w:sz w:val="24"/>
          <w:szCs w:val="24"/>
        </w:rPr>
        <w:t xml:space="preserve"> popularizē dažādu </w:t>
      </w:r>
      <w:proofErr w:type="spellStart"/>
      <w:r w:rsidR="00EE29BE">
        <w:rPr>
          <w:rFonts w:ascii="Arial" w:hAnsi="Arial" w:cs="Arial"/>
          <w:sz w:val="24"/>
          <w:szCs w:val="24"/>
        </w:rPr>
        <w:t>tekstiltehniku</w:t>
      </w:r>
      <w:proofErr w:type="spellEnd"/>
      <w:r w:rsidR="00EE29BE">
        <w:rPr>
          <w:rFonts w:ascii="Arial" w:hAnsi="Arial" w:cs="Arial"/>
          <w:sz w:val="24"/>
          <w:szCs w:val="24"/>
        </w:rPr>
        <w:t xml:space="preserve"> vēsturiskās tradīcijas, </w:t>
      </w:r>
      <w:r w:rsidR="00551EDC">
        <w:rPr>
          <w:rFonts w:ascii="Arial" w:hAnsi="Arial" w:cs="Arial"/>
          <w:sz w:val="24"/>
          <w:szCs w:val="24"/>
        </w:rPr>
        <w:t>veicina audēju un rokdarbnieku meistarību un radošumu</w:t>
      </w:r>
      <w:r w:rsidR="00A22D25">
        <w:rPr>
          <w:rFonts w:ascii="Arial" w:hAnsi="Arial" w:cs="Arial"/>
          <w:sz w:val="24"/>
          <w:szCs w:val="24"/>
        </w:rPr>
        <w:t xml:space="preserve">, </w:t>
      </w:r>
      <w:r w:rsidR="00EE29BE">
        <w:rPr>
          <w:rFonts w:ascii="Arial" w:hAnsi="Arial" w:cs="Arial"/>
          <w:sz w:val="24"/>
          <w:szCs w:val="24"/>
        </w:rPr>
        <w:t>attīsta jaunradi</w:t>
      </w:r>
      <w:r w:rsidR="00551EDC">
        <w:rPr>
          <w:rFonts w:ascii="Arial" w:hAnsi="Arial" w:cs="Arial"/>
          <w:sz w:val="24"/>
          <w:szCs w:val="24"/>
        </w:rPr>
        <w:t xml:space="preserve">. </w:t>
      </w:r>
      <w:r w:rsidR="00EE29BE">
        <w:rPr>
          <w:rFonts w:ascii="Arial" w:hAnsi="Arial" w:cs="Arial"/>
          <w:sz w:val="24"/>
          <w:szCs w:val="24"/>
        </w:rPr>
        <w:t xml:space="preserve">Iespēja </w:t>
      </w:r>
      <w:r w:rsidR="0020080C">
        <w:rPr>
          <w:rFonts w:ascii="Arial" w:hAnsi="Arial" w:cs="Arial"/>
          <w:sz w:val="24"/>
          <w:szCs w:val="24"/>
        </w:rPr>
        <w:t xml:space="preserve">apskatīt </w:t>
      </w:r>
      <w:r w:rsidR="00551EDC">
        <w:rPr>
          <w:rFonts w:ascii="Arial" w:hAnsi="Arial" w:cs="Arial"/>
          <w:sz w:val="24"/>
          <w:szCs w:val="24"/>
        </w:rPr>
        <w:t xml:space="preserve">izstādes un </w:t>
      </w:r>
      <w:r w:rsidR="0020080C">
        <w:rPr>
          <w:rFonts w:ascii="Arial" w:hAnsi="Arial" w:cs="Arial"/>
          <w:sz w:val="24"/>
          <w:szCs w:val="24"/>
        </w:rPr>
        <w:t>vairāk nekā 40 stelles.</w:t>
      </w:r>
    </w:p>
    <w:p w:rsidR="0020080C" w:rsidRDefault="0020080C" w:rsidP="0020080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Izzināt Tukuma vēstures līkločus senāk un mūsdienās </w:t>
      </w:r>
      <w:r w:rsidR="00551EDC">
        <w:rPr>
          <w:rFonts w:ascii="Arial" w:hAnsi="Arial" w:cs="Arial"/>
          <w:sz w:val="24"/>
          <w:szCs w:val="24"/>
        </w:rPr>
        <w:t xml:space="preserve">aicina </w:t>
      </w:r>
      <w:r w:rsidR="00E11165" w:rsidRPr="00E11165">
        <w:rPr>
          <w:rFonts w:ascii="Arial" w:hAnsi="Arial" w:cs="Arial"/>
          <w:b/>
          <w:sz w:val="24"/>
          <w:szCs w:val="24"/>
        </w:rPr>
        <w:t>TUKUMA PILS TORNIS</w:t>
      </w:r>
      <w:r w:rsidR="00551EDC">
        <w:rPr>
          <w:rFonts w:ascii="Arial" w:hAnsi="Arial" w:cs="Arial"/>
          <w:sz w:val="24"/>
          <w:szCs w:val="24"/>
        </w:rPr>
        <w:t>, kas a</w:t>
      </w:r>
      <w:r w:rsidR="00551EDC" w:rsidRPr="00551EDC">
        <w:rPr>
          <w:rFonts w:ascii="Arial" w:hAnsi="Arial" w:cs="Arial"/>
          <w:sz w:val="24"/>
          <w:szCs w:val="24"/>
        </w:rPr>
        <w:t>trodas pilsētas vecākajā mūra ēkā un ir daļa no vairākkārt postītās un atjaunotās Livonijas ordeņa pils.</w:t>
      </w:r>
      <w:r>
        <w:rPr>
          <w:rFonts w:ascii="Arial" w:hAnsi="Arial" w:cs="Arial"/>
          <w:sz w:val="24"/>
          <w:szCs w:val="24"/>
        </w:rPr>
        <w:t xml:space="preserve"> </w:t>
      </w:r>
      <w:r w:rsidR="00551EDC">
        <w:rPr>
          <w:rFonts w:ascii="Arial" w:hAnsi="Arial" w:cs="Arial"/>
          <w:sz w:val="24"/>
          <w:szCs w:val="24"/>
        </w:rPr>
        <w:t>V</w:t>
      </w:r>
      <w:r w:rsidR="00551EDC" w:rsidRPr="00551EDC">
        <w:rPr>
          <w:rFonts w:ascii="Arial" w:hAnsi="Arial" w:cs="Arial"/>
          <w:sz w:val="24"/>
          <w:szCs w:val="24"/>
        </w:rPr>
        <w:t>irtuālajā ekspozīcijā skatāmas UNESCO programmas „Pasaules atmiņa” Latvijas Nacionālajā reģistrā iekļautās Sibīrijā rakstītas vēstules uz bērza tāss.</w:t>
      </w:r>
    </w:p>
    <w:p w:rsidR="00FC7132" w:rsidRDefault="007642A5" w:rsidP="0020080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Aicinām i</w:t>
      </w:r>
      <w:r w:rsidR="0020080C">
        <w:rPr>
          <w:rFonts w:ascii="Arial" w:hAnsi="Arial" w:cs="Arial"/>
          <w:sz w:val="24"/>
          <w:szCs w:val="24"/>
        </w:rPr>
        <w:t xml:space="preserve">egriezties </w:t>
      </w:r>
      <w:r w:rsidR="00A22D25">
        <w:rPr>
          <w:rFonts w:ascii="Arial" w:hAnsi="Arial" w:cs="Arial"/>
          <w:sz w:val="24"/>
          <w:szCs w:val="24"/>
        </w:rPr>
        <w:t xml:space="preserve">arī </w:t>
      </w:r>
      <w:r w:rsidR="0020080C">
        <w:rPr>
          <w:rFonts w:ascii="Arial" w:hAnsi="Arial" w:cs="Arial"/>
          <w:sz w:val="24"/>
          <w:szCs w:val="24"/>
        </w:rPr>
        <w:t>vienā no Kurzemes klasicisma pērlēm</w:t>
      </w:r>
      <w:r>
        <w:rPr>
          <w:rFonts w:ascii="Arial" w:hAnsi="Arial" w:cs="Arial"/>
          <w:sz w:val="24"/>
          <w:szCs w:val="24"/>
        </w:rPr>
        <w:t xml:space="preserve"> – </w:t>
      </w:r>
      <w:r w:rsidR="00E11165" w:rsidRPr="00E11165">
        <w:rPr>
          <w:rFonts w:ascii="Arial" w:hAnsi="Arial" w:cs="Arial"/>
          <w:b/>
          <w:sz w:val="24"/>
          <w:szCs w:val="24"/>
        </w:rPr>
        <w:t>DURBES PILĪ</w:t>
      </w:r>
      <w:r w:rsidR="00E111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642A5">
        <w:rPr>
          <w:rFonts w:ascii="Arial" w:hAnsi="Arial" w:cs="Arial"/>
          <w:sz w:val="24"/>
          <w:szCs w:val="24"/>
        </w:rPr>
        <w:t>ko ietver ainavu parks</w:t>
      </w:r>
      <w:r w:rsidR="00A22D25">
        <w:rPr>
          <w:rFonts w:ascii="Arial" w:hAnsi="Arial" w:cs="Arial"/>
          <w:sz w:val="24"/>
          <w:szCs w:val="24"/>
        </w:rPr>
        <w:t xml:space="preserve"> ar </w:t>
      </w:r>
      <w:r w:rsidRPr="007642A5">
        <w:rPr>
          <w:rFonts w:ascii="Arial" w:hAnsi="Arial" w:cs="Arial"/>
          <w:sz w:val="24"/>
          <w:szCs w:val="24"/>
        </w:rPr>
        <w:t>rotond</w:t>
      </w:r>
      <w:r w:rsidR="00A22D25">
        <w:rPr>
          <w:rFonts w:ascii="Arial" w:hAnsi="Arial" w:cs="Arial"/>
          <w:sz w:val="24"/>
          <w:szCs w:val="24"/>
        </w:rPr>
        <w:t>u</w:t>
      </w:r>
      <w:r w:rsidRPr="007642A5">
        <w:rPr>
          <w:rFonts w:ascii="Arial" w:hAnsi="Arial" w:cs="Arial"/>
          <w:sz w:val="24"/>
          <w:szCs w:val="24"/>
        </w:rPr>
        <w:t xml:space="preserve"> </w:t>
      </w:r>
      <w:r w:rsidR="00A22D25">
        <w:rPr>
          <w:rFonts w:ascii="Arial" w:hAnsi="Arial" w:cs="Arial"/>
          <w:sz w:val="24"/>
          <w:szCs w:val="24"/>
        </w:rPr>
        <w:t>un</w:t>
      </w:r>
      <w:r w:rsidRPr="007642A5">
        <w:rPr>
          <w:rFonts w:ascii="Arial" w:hAnsi="Arial" w:cs="Arial"/>
          <w:sz w:val="24"/>
          <w:szCs w:val="24"/>
        </w:rPr>
        <w:t xml:space="preserve"> garāko gājēju </w:t>
      </w:r>
      <w:r>
        <w:rPr>
          <w:rFonts w:ascii="Arial" w:hAnsi="Arial" w:cs="Arial"/>
          <w:sz w:val="24"/>
          <w:szCs w:val="24"/>
        </w:rPr>
        <w:t xml:space="preserve">akmens </w:t>
      </w:r>
      <w:r w:rsidRPr="007642A5">
        <w:rPr>
          <w:rFonts w:ascii="Arial" w:hAnsi="Arial" w:cs="Arial"/>
          <w:sz w:val="24"/>
          <w:szCs w:val="24"/>
        </w:rPr>
        <w:t>tiltu Latvijā.</w:t>
      </w:r>
      <w:r>
        <w:rPr>
          <w:rFonts w:ascii="Arial" w:hAnsi="Arial" w:cs="Arial"/>
          <w:sz w:val="24"/>
          <w:szCs w:val="24"/>
        </w:rPr>
        <w:t xml:space="preserve"> </w:t>
      </w:r>
      <w:r w:rsidRPr="007642A5">
        <w:rPr>
          <w:rFonts w:ascii="Arial" w:hAnsi="Arial" w:cs="Arial"/>
          <w:sz w:val="24"/>
          <w:szCs w:val="24"/>
        </w:rPr>
        <w:t>Durbes pils ir vienīgā no agrākajām Latvijas muižu kungu mājām, kur pilnībā rekonstruēts 19. gadsimta beigu un 20. gadsimta sākuma vēsturiskais interjers</w:t>
      </w:r>
      <w:r w:rsidR="00FC7132">
        <w:rPr>
          <w:rFonts w:ascii="Arial" w:hAnsi="Arial" w:cs="Arial"/>
          <w:sz w:val="24"/>
          <w:szCs w:val="24"/>
        </w:rPr>
        <w:t xml:space="preserve">. </w:t>
      </w:r>
      <w:r w:rsidR="00E11165">
        <w:rPr>
          <w:rFonts w:ascii="Arial" w:hAnsi="Arial" w:cs="Arial"/>
          <w:sz w:val="24"/>
          <w:szCs w:val="24"/>
        </w:rPr>
        <w:t>Uzzināsiet arī, k</w:t>
      </w:r>
      <w:r w:rsidR="00FC7132">
        <w:rPr>
          <w:rFonts w:ascii="Arial" w:hAnsi="Arial" w:cs="Arial"/>
          <w:sz w:val="24"/>
          <w:szCs w:val="24"/>
        </w:rPr>
        <w:t xml:space="preserve">āda saistība dzejniekam Rainim ar </w:t>
      </w:r>
      <w:r w:rsidR="00E11165" w:rsidRPr="00E11165">
        <w:rPr>
          <w:rFonts w:ascii="Arial" w:hAnsi="Arial" w:cs="Arial"/>
          <w:sz w:val="24"/>
          <w:szCs w:val="24"/>
        </w:rPr>
        <w:t>Tukumu un Durbes pili</w:t>
      </w:r>
      <w:r w:rsidR="00D82CF0">
        <w:rPr>
          <w:rFonts w:ascii="Arial" w:hAnsi="Arial" w:cs="Arial"/>
          <w:sz w:val="24"/>
          <w:szCs w:val="24"/>
        </w:rPr>
        <w:t xml:space="preserve">, iespēja apskatīt izstādes par dažādām tēmām. </w:t>
      </w:r>
    </w:p>
    <w:p w:rsidR="0020080C" w:rsidRDefault="00A22D25" w:rsidP="0020080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Ikvienam</w:t>
      </w:r>
      <w:r w:rsidR="0020080C">
        <w:rPr>
          <w:rFonts w:ascii="Arial" w:hAnsi="Arial" w:cs="Arial"/>
          <w:sz w:val="24"/>
          <w:szCs w:val="24"/>
        </w:rPr>
        <w:t xml:space="preserve"> aizraujoša būs pasaku mītnes vieta</w:t>
      </w:r>
      <w:r w:rsidR="00E11165">
        <w:rPr>
          <w:rFonts w:ascii="Arial" w:hAnsi="Arial" w:cs="Arial"/>
          <w:sz w:val="24"/>
          <w:szCs w:val="24"/>
        </w:rPr>
        <w:t xml:space="preserve"> -</w:t>
      </w:r>
      <w:r w:rsidR="0020080C">
        <w:rPr>
          <w:rFonts w:ascii="Arial" w:hAnsi="Arial" w:cs="Arial"/>
          <w:sz w:val="24"/>
          <w:szCs w:val="24"/>
        </w:rPr>
        <w:t xml:space="preserve"> </w:t>
      </w:r>
      <w:r w:rsidR="00E11165" w:rsidRPr="00E11165">
        <w:rPr>
          <w:rFonts w:ascii="Arial" w:hAnsi="Arial" w:cs="Arial"/>
          <w:b/>
          <w:sz w:val="24"/>
          <w:szCs w:val="24"/>
        </w:rPr>
        <w:t>DŽŪKSTES PASAKU MUZEJS</w:t>
      </w:r>
      <w:r w:rsidR="0020080C">
        <w:rPr>
          <w:rFonts w:ascii="Arial" w:hAnsi="Arial" w:cs="Arial"/>
          <w:sz w:val="24"/>
          <w:szCs w:val="24"/>
        </w:rPr>
        <w:t>, kur ir iespēja</w:t>
      </w:r>
      <w:r w:rsidR="00E11165">
        <w:rPr>
          <w:rFonts w:ascii="Arial" w:hAnsi="Arial" w:cs="Arial"/>
          <w:sz w:val="24"/>
          <w:szCs w:val="24"/>
        </w:rPr>
        <w:t xml:space="preserve"> klausīties un stāstīt pasakas un</w:t>
      </w:r>
      <w:r w:rsidR="0020080C">
        <w:rPr>
          <w:rFonts w:ascii="Arial" w:hAnsi="Arial" w:cs="Arial"/>
          <w:sz w:val="24"/>
          <w:szCs w:val="24"/>
        </w:rPr>
        <w:t xml:space="preserve"> spēlēt rokas leļļu teātra izrādi</w:t>
      </w:r>
      <w:r w:rsidR="00E11165">
        <w:rPr>
          <w:rFonts w:ascii="Arial" w:hAnsi="Arial" w:cs="Arial"/>
          <w:sz w:val="24"/>
          <w:szCs w:val="24"/>
        </w:rPr>
        <w:t xml:space="preserve">, </w:t>
      </w:r>
      <w:r w:rsidR="00EE29BE">
        <w:rPr>
          <w:rFonts w:ascii="Arial" w:hAnsi="Arial" w:cs="Arial"/>
          <w:sz w:val="24"/>
          <w:szCs w:val="24"/>
        </w:rPr>
        <w:t xml:space="preserve">izzināt folklorista </w:t>
      </w:r>
      <w:proofErr w:type="spellStart"/>
      <w:r w:rsidR="00EE29BE">
        <w:rPr>
          <w:rFonts w:ascii="Arial" w:hAnsi="Arial" w:cs="Arial"/>
          <w:sz w:val="24"/>
          <w:szCs w:val="24"/>
        </w:rPr>
        <w:t>Ansa</w:t>
      </w:r>
      <w:proofErr w:type="spellEnd"/>
      <w:r w:rsidR="00EE29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9BE">
        <w:rPr>
          <w:rFonts w:ascii="Arial" w:hAnsi="Arial" w:cs="Arial"/>
          <w:sz w:val="24"/>
          <w:szCs w:val="24"/>
        </w:rPr>
        <w:t>Lerha</w:t>
      </w:r>
      <w:proofErr w:type="spellEnd"/>
      <w:r w:rsidR="00EE29BE">
        <w:rPr>
          <w:rFonts w:ascii="Arial" w:hAnsi="Arial" w:cs="Arial"/>
          <w:sz w:val="24"/>
          <w:szCs w:val="24"/>
        </w:rPr>
        <w:t>-Puškaiša atstāto mantojumu.</w:t>
      </w:r>
      <w:r w:rsidR="00E11165">
        <w:rPr>
          <w:rFonts w:ascii="Arial" w:hAnsi="Arial" w:cs="Arial"/>
          <w:sz w:val="24"/>
          <w:szCs w:val="24"/>
        </w:rPr>
        <w:t xml:space="preserve"> Aktīvākiem apmeklētājiem iesakām doties orientēšanās spēlē “Pa Pasaku tēva pēdām” muzeja dārzā. </w:t>
      </w:r>
    </w:p>
    <w:p w:rsidR="00D82CF0" w:rsidRDefault="00A22D25" w:rsidP="0020080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22D25">
        <w:rPr>
          <w:rFonts w:ascii="Arial" w:hAnsi="Arial" w:cs="Arial"/>
          <w:sz w:val="24"/>
          <w:szCs w:val="24"/>
        </w:rPr>
        <w:t xml:space="preserve">Kopīgai ģimenes atpūtai aicinām doties arī uz </w:t>
      </w:r>
      <w:r w:rsidR="00E11165" w:rsidRPr="005F2E4E">
        <w:rPr>
          <w:rFonts w:ascii="Arial" w:hAnsi="Arial" w:cs="Arial"/>
          <w:b/>
          <w:sz w:val="24"/>
          <w:szCs w:val="24"/>
        </w:rPr>
        <w:t>PASTARIŅA MUZEJ</w:t>
      </w:r>
      <w:r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. Tas </w:t>
      </w:r>
      <w:r w:rsidR="00EE29BE">
        <w:rPr>
          <w:rFonts w:ascii="Arial" w:hAnsi="Arial" w:cs="Arial"/>
          <w:sz w:val="24"/>
          <w:szCs w:val="24"/>
        </w:rPr>
        <w:t>atrodas</w:t>
      </w:r>
      <w:r w:rsidR="0020080C">
        <w:rPr>
          <w:rFonts w:ascii="Arial" w:hAnsi="Arial" w:cs="Arial"/>
          <w:sz w:val="24"/>
          <w:szCs w:val="24"/>
        </w:rPr>
        <w:t xml:space="preserve"> rakstnieka Ernesta Birznieka-Upīša dzimt</w:t>
      </w:r>
      <w:r w:rsidR="00EE29BE">
        <w:rPr>
          <w:rFonts w:ascii="Arial" w:hAnsi="Arial" w:cs="Arial"/>
          <w:sz w:val="24"/>
          <w:szCs w:val="24"/>
        </w:rPr>
        <w:t>aj</w:t>
      </w:r>
      <w:r w:rsidR="0020080C">
        <w:rPr>
          <w:rFonts w:ascii="Arial" w:hAnsi="Arial" w:cs="Arial"/>
          <w:sz w:val="24"/>
          <w:szCs w:val="24"/>
        </w:rPr>
        <w:t xml:space="preserve">ā </w:t>
      </w:r>
      <w:r w:rsidR="00EE29BE">
        <w:rPr>
          <w:rFonts w:ascii="Arial" w:hAnsi="Arial" w:cs="Arial"/>
          <w:sz w:val="24"/>
          <w:szCs w:val="24"/>
        </w:rPr>
        <w:t>sētā</w:t>
      </w:r>
      <w:r w:rsidR="0020080C">
        <w:rPr>
          <w:rFonts w:ascii="Arial" w:hAnsi="Arial" w:cs="Arial"/>
          <w:sz w:val="24"/>
          <w:szCs w:val="24"/>
        </w:rPr>
        <w:t xml:space="preserve">, </w:t>
      </w:r>
      <w:r w:rsidR="00EE29BE">
        <w:rPr>
          <w:rFonts w:ascii="Arial" w:hAnsi="Arial" w:cs="Arial"/>
          <w:sz w:val="24"/>
          <w:szCs w:val="24"/>
        </w:rPr>
        <w:t xml:space="preserve">aktualizē bagāto un daudzveidīgo </w:t>
      </w:r>
      <w:proofErr w:type="spellStart"/>
      <w:r w:rsidR="00EE29BE">
        <w:rPr>
          <w:rFonts w:ascii="Arial" w:hAnsi="Arial" w:cs="Arial"/>
          <w:sz w:val="24"/>
          <w:szCs w:val="24"/>
        </w:rPr>
        <w:t>Ziemeļkurzemes</w:t>
      </w:r>
      <w:proofErr w:type="spellEnd"/>
      <w:r w:rsidR="00EE29BE">
        <w:rPr>
          <w:rFonts w:ascii="Arial" w:hAnsi="Arial" w:cs="Arial"/>
          <w:sz w:val="24"/>
          <w:szCs w:val="24"/>
        </w:rPr>
        <w:t xml:space="preserve"> lauku dabas un kultūras mantojum</w:t>
      </w:r>
      <w:r w:rsidR="005F2E4E">
        <w:rPr>
          <w:rFonts w:ascii="Arial" w:hAnsi="Arial" w:cs="Arial"/>
          <w:sz w:val="24"/>
          <w:szCs w:val="24"/>
        </w:rPr>
        <w:t>u. Šeit top rudzu maize īstā maizes krāsnī un tradicionālos amatus var iepazīt ar</w:t>
      </w:r>
      <w:r w:rsidR="005F2E4E" w:rsidRPr="005F2E4E">
        <w:rPr>
          <w:rFonts w:ascii="Arial" w:hAnsi="Arial" w:cs="Arial"/>
          <w:sz w:val="24"/>
          <w:szCs w:val="24"/>
        </w:rPr>
        <w:t xml:space="preserve"> spēl</w:t>
      </w:r>
      <w:r w:rsidR="005F2E4E">
        <w:rPr>
          <w:rFonts w:ascii="Arial" w:hAnsi="Arial" w:cs="Arial"/>
          <w:sz w:val="24"/>
          <w:szCs w:val="24"/>
        </w:rPr>
        <w:t>ēm</w:t>
      </w:r>
      <w:r w:rsidR="005F2E4E" w:rsidRPr="005F2E4E">
        <w:rPr>
          <w:rFonts w:ascii="Arial" w:hAnsi="Arial" w:cs="Arial"/>
          <w:sz w:val="24"/>
          <w:szCs w:val="24"/>
        </w:rPr>
        <w:t xml:space="preserve"> un rotaļ</w:t>
      </w:r>
      <w:r w:rsidR="005F2E4E">
        <w:rPr>
          <w:rFonts w:ascii="Arial" w:hAnsi="Arial" w:cs="Arial"/>
          <w:sz w:val="24"/>
          <w:szCs w:val="24"/>
        </w:rPr>
        <w:t xml:space="preserve">ām. </w:t>
      </w:r>
    </w:p>
    <w:p w:rsidR="00520D1C" w:rsidRDefault="005F2E4E" w:rsidP="0020080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F2E4E">
        <w:rPr>
          <w:rFonts w:ascii="Arial" w:hAnsi="Arial" w:cs="Arial"/>
          <w:b/>
          <w:sz w:val="24"/>
          <w:szCs w:val="24"/>
        </w:rPr>
        <w:t>MĀKSLAS GALERIJĀ “DURVIS”</w:t>
      </w:r>
      <w:r>
        <w:rPr>
          <w:rFonts w:ascii="Arial" w:hAnsi="Arial" w:cs="Arial"/>
          <w:sz w:val="24"/>
          <w:szCs w:val="24"/>
        </w:rPr>
        <w:t xml:space="preserve"> </w:t>
      </w:r>
      <w:r w:rsidR="00A22D25" w:rsidRPr="00487AB4">
        <w:rPr>
          <w:rFonts w:ascii="Arial" w:hAnsi="Arial" w:cs="Arial"/>
          <w:bCs/>
          <w:sz w:val="24"/>
          <w:szCs w:val="24"/>
        </w:rPr>
        <w:t xml:space="preserve">atrodas  ēkā, kur </w:t>
      </w:r>
      <w:r w:rsidR="00A22D25" w:rsidRPr="00B91D76">
        <w:rPr>
          <w:rFonts w:ascii="Arial" w:hAnsi="Arial" w:cs="Arial"/>
          <w:bCs/>
          <w:sz w:val="24"/>
          <w:szCs w:val="24"/>
        </w:rPr>
        <w:t xml:space="preserve">saglabājušās daudzas 18. gadsimta būvdetaļas, tostarp </w:t>
      </w:r>
      <w:proofErr w:type="spellStart"/>
      <w:r w:rsidR="00A22D25" w:rsidRPr="00B91D76">
        <w:rPr>
          <w:rFonts w:ascii="Arial" w:hAnsi="Arial" w:cs="Arial"/>
          <w:bCs/>
          <w:sz w:val="24"/>
          <w:szCs w:val="24"/>
        </w:rPr>
        <w:t>rokoko</w:t>
      </w:r>
      <w:proofErr w:type="spellEnd"/>
      <w:r w:rsidR="00A22D25" w:rsidRPr="00B91D76">
        <w:rPr>
          <w:rFonts w:ascii="Arial" w:hAnsi="Arial" w:cs="Arial"/>
          <w:bCs/>
          <w:sz w:val="24"/>
          <w:szCs w:val="24"/>
        </w:rPr>
        <w:t xml:space="preserve"> stila durvis</w:t>
      </w:r>
      <w:r w:rsidR="00A22D25" w:rsidRPr="00F14BA6">
        <w:rPr>
          <w:rFonts w:ascii="Arial" w:hAnsi="Arial" w:cs="Arial"/>
          <w:bCs/>
          <w:sz w:val="24"/>
          <w:szCs w:val="24"/>
        </w:rPr>
        <w:t xml:space="preserve">. Savulaik </w:t>
      </w:r>
      <w:r w:rsidR="00A22D25">
        <w:rPr>
          <w:rFonts w:ascii="Arial" w:hAnsi="Arial" w:cs="Arial"/>
          <w:bCs/>
          <w:sz w:val="24"/>
          <w:szCs w:val="24"/>
        </w:rPr>
        <w:t>šeit</w:t>
      </w:r>
      <w:r w:rsidR="00A22D25" w:rsidRPr="00F14BA6">
        <w:rPr>
          <w:rFonts w:ascii="Arial" w:hAnsi="Arial" w:cs="Arial"/>
          <w:bCs/>
          <w:sz w:val="24"/>
          <w:szCs w:val="24"/>
        </w:rPr>
        <w:t xml:space="preserve"> atradās aptieka, hercoga ķirurga </w:t>
      </w:r>
      <w:r w:rsidR="00A22D25" w:rsidRPr="00F14BA6">
        <w:rPr>
          <w:rFonts w:ascii="Arial" w:hAnsi="Arial" w:cs="Arial"/>
          <w:bCs/>
          <w:sz w:val="24"/>
          <w:szCs w:val="24"/>
        </w:rPr>
        <w:lastRenderedPageBreak/>
        <w:t xml:space="preserve">Johana </w:t>
      </w:r>
      <w:proofErr w:type="spellStart"/>
      <w:r w:rsidR="00A22D25" w:rsidRPr="00F14BA6">
        <w:rPr>
          <w:rFonts w:ascii="Arial" w:hAnsi="Arial" w:cs="Arial"/>
          <w:bCs/>
          <w:sz w:val="24"/>
          <w:szCs w:val="24"/>
        </w:rPr>
        <w:t>Gotloba</w:t>
      </w:r>
      <w:proofErr w:type="spellEnd"/>
      <w:r w:rsidR="00A22D25" w:rsidRPr="00F14BA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22D25" w:rsidRPr="00F14BA6">
        <w:rPr>
          <w:rFonts w:ascii="Arial" w:hAnsi="Arial" w:cs="Arial"/>
          <w:bCs/>
          <w:sz w:val="24"/>
          <w:szCs w:val="24"/>
        </w:rPr>
        <w:t>Groškes</w:t>
      </w:r>
      <w:proofErr w:type="spellEnd"/>
      <w:r w:rsidR="00A22D25" w:rsidRPr="00F14BA6">
        <w:rPr>
          <w:rFonts w:ascii="Arial" w:hAnsi="Arial" w:cs="Arial"/>
          <w:bCs/>
          <w:sz w:val="24"/>
          <w:szCs w:val="24"/>
        </w:rPr>
        <w:t xml:space="preserve"> laboratorija un dabas priekšmetu, monētu un ķirurģisko instrumentu kolekcija. </w:t>
      </w:r>
      <w:r w:rsidR="00A22D25">
        <w:rPr>
          <w:rFonts w:ascii="Arial" w:hAnsi="Arial" w:cs="Arial"/>
          <w:bCs/>
          <w:sz w:val="24"/>
          <w:szCs w:val="24"/>
        </w:rPr>
        <w:t xml:space="preserve">Galerijā </w:t>
      </w:r>
      <w:r w:rsidR="00A22D25">
        <w:rPr>
          <w:rFonts w:ascii="Arial" w:hAnsi="Arial" w:cs="Arial"/>
          <w:sz w:val="24"/>
          <w:szCs w:val="24"/>
        </w:rPr>
        <w:t>mīt mūsdienu māksla</w:t>
      </w:r>
      <w:r w:rsidR="00F77FCB">
        <w:rPr>
          <w:rFonts w:ascii="Arial" w:hAnsi="Arial" w:cs="Arial"/>
          <w:sz w:val="24"/>
          <w:szCs w:val="24"/>
        </w:rPr>
        <w:t>, te</w:t>
      </w:r>
      <w:r w:rsidR="00A22D25">
        <w:rPr>
          <w:rFonts w:ascii="Arial" w:hAnsi="Arial" w:cs="Arial"/>
          <w:sz w:val="24"/>
          <w:szCs w:val="24"/>
        </w:rPr>
        <w:t xml:space="preserve"> apskatāmas daudzveidīgas izstādes. Pieejams arī </w:t>
      </w:r>
      <w:r w:rsidR="00EE29BE">
        <w:rPr>
          <w:rFonts w:ascii="Arial" w:hAnsi="Arial" w:cs="Arial"/>
          <w:sz w:val="24"/>
          <w:szCs w:val="24"/>
        </w:rPr>
        <w:t>p</w:t>
      </w:r>
      <w:r w:rsidR="0020080C">
        <w:rPr>
          <w:rFonts w:ascii="Arial" w:hAnsi="Arial" w:cs="Arial"/>
          <w:sz w:val="24"/>
          <w:szCs w:val="24"/>
        </w:rPr>
        <w:t>lašs suvenīru, dāvanu</w:t>
      </w:r>
      <w:r w:rsidR="00551EDC">
        <w:rPr>
          <w:rFonts w:ascii="Arial" w:hAnsi="Arial" w:cs="Arial"/>
          <w:sz w:val="24"/>
          <w:szCs w:val="24"/>
        </w:rPr>
        <w:t xml:space="preserve"> un</w:t>
      </w:r>
      <w:r w:rsidR="0020080C">
        <w:rPr>
          <w:rFonts w:ascii="Arial" w:hAnsi="Arial" w:cs="Arial"/>
          <w:sz w:val="24"/>
          <w:szCs w:val="24"/>
        </w:rPr>
        <w:t xml:space="preserve"> mākslas priekšmetu klāsts</w:t>
      </w:r>
      <w:r>
        <w:rPr>
          <w:rFonts w:ascii="Arial" w:hAnsi="Arial" w:cs="Arial"/>
          <w:sz w:val="24"/>
          <w:szCs w:val="24"/>
        </w:rPr>
        <w:t xml:space="preserve">, </w:t>
      </w:r>
      <w:r w:rsidR="00A22D25">
        <w:rPr>
          <w:rFonts w:ascii="Arial" w:hAnsi="Arial" w:cs="Arial"/>
          <w:sz w:val="24"/>
          <w:szCs w:val="24"/>
        </w:rPr>
        <w:t>kas iepriecinās</w:t>
      </w:r>
      <w:r w:rsidR="00F77FCB">
        <w:rPr>
          <w:rFonts w:ascii="Arial" w:hAnsi="Arial" w:cs="Arial"/>
          <w:sz w:val="24"/>
          <w:szCs w:val="24"/>
        </w:rPr>
        <w:t xml:space="preserve"> ikvienu</w:t>
      </w:r>
      <w:r>
        <w:rPr>
          <w:rFonts w:ascii="Arial" w:hAnsi="Arial" w:cs="Arial"/>
          <w:sz w:val="24"/>
          <w:szCs w:val="24"/>
        </w:rPr>
        <w:t xml:space="preserve">. </w:t>
      </w:r>
      <w:r w:rsidR="00904CD8">
        <w:rPr>
          <w:rFonts w:ascii="Arial" w:hAnsi="Arial" w:cs="Arial"/>
          <w:sz w:val="24"/>
          <w:szCs w:val="24"/>
        </w:rPr>
        <w:t xml:space="preserve">Šeit iegādājamas arī Tukuma muzeja izdotās grāmatas. </w:t>
      </w:r>
    </w:p>
    <w:p w:rsidR="00CF6C0D" w:rsidRDefault="00CF6C0D" w:rsidP="0020080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F6C0D" w:rsidRPr="00AF4AAE" w:rsidRDefault="00CF6C0D" w:rsidP="00CF6C0D">
      <w:pPr>
        <w:pStyle w:val="Paraststmeklis"/>
        <w:spacing w:before="120" w:beforeAutospacing="0" w:after="120" w:afterAutospacing="0"/>
        <w:jc w:val="both"/>
        <w:rPr>
          <w:rFonts w:ascii="Arial" w:hAnsi="Arial" w:cs="Arial"/>
          <w:sz w:val="22"/>
        </w:rPr>
      </w:pPr>
      <w:bookmarkStart w:id="2" w:name="_Hlk74228133"/>
      <w:r w:rsidRPr="00AF4AAE">
        <w:rPr>
          <w:rFonts w:ascii="Arial" w:hAnsi="Arial" w:cs="Arial"/>
          <w:bCs/>
          <w:sz w:val="22"/>
          <w:shd w:val="clear" w:color="auto" w:fill="FFFFFF"/>
        </w:rPr>
        <w:t xml:space="preserve">Informācija par Tukuma muzeju darba laikiem, ieejas maksām un cita aktuālā informācija atrodama </w:t>
      </w:r>
      <w:r w:rsidRPr="00AF4AAE">
        <w:rPr>
          <w:rFonts w:ascii="Arial" w:hAnsi="Arial" w:cs="Arial"/>
          <w:sz w:val="22"/>
        </w:rPr>
        <w:t xml:space="preserve">muzeja tīmekļa vietnē </w:t>
      </w:r>
      <w:r w:rsidRPr="00AF4AAE">
        <w:rPr>
          <w:rFonts w:ascii="Arial" w:hAnsi="Arial" w:cs="Arial"/>
          <w:b/>
          <w:sz w:val="22"/>
        </w:rPr>
        <w:t xml:space="preserve">www.tukumamuzejs.lv </w:t>
      </w:r>
      <w:r w:rsidRPr="00AF4AAE">
        <w:rPr>
          <w:rFonts w:ascii="Arial" w:hAnsi="Arial" w:cs="Arial"/>
          <w:sz w:val="22"/>
        </w:rPr>
        <w:t>un</w:t>
      </w:r>
      <w:r w:rsidRPr="00AF4AAE">
        <w:rPr>
          <w:rFonts w:ascii="Arial" w:hAnsi="Arial" w:cs="Arial"/>
          <w:b/>
          <w:sz w:val="22"/>
        </w:rPr>
        <w:t xml:space="preserve"> katra muzeja </w:t>
      </w:r>
      <w:proofErr w:type="spellStart"/>
      <w:r w:rsidRPr="00AF4AAE">
        <w:rPr>
          <w:rFonts w:ascii="Arial" w:hAnsi="Arial" w:cs="Arial"/>
          <w:b/>
          <w:sz w:val="22"/>
        </w:rPr>
        <w:t>Facebook</w:t>
      </w:r>
      <w:proofErr w:type="spellEnd"/>
      <w:r w:rsidRPr="00AF4AAE">
        <w:rPr>
          <w:rFonts w:ascii="Arial" w:hAnsi="Arial" w:cs="Arial"/>
          <w:sz w:val="22"/>
        </w:rPr>
        <w:t xml:space="preserve"> lapās</w:t>
      </w:r>
      <w:r w:rsidRPr="00AF4AAE">
        <w:rPr>
          <w:rFonts w:ascii="Arial" w:hAnsi="Arial" w:cs="Arial"/>
          <w:bCs/>
          <w:sz w:val="22"/>
          <w:shd w:val="clear" w:color="auto" w:fill="FFFFFF"/>
        </w:rPr>
        <w:t>.</w:t>
      </w:r>
    </w:p>
    <w:p w:rsidR="00CF6C0D" w:rsidRPr="00E563EE" w:rsidRDefault="00CF6C0D" w:rsidP="00CF6C0D">
      <w:pPr>
        <w:pStyle w:val="Paraststmeklis"/>
        <w:spacing w:before="0" w:beforeAutospacing="0" w:after="0" w:afterAutospacing="0"/>
        <w:jc w:val="both"/>
        <w:rPr>
          <w:rFonts w:ascii="Arial" w:hAnsi="Arial" w:cs="Arial"/>
        </w:rPr>
      </w:pPr>
    </w:p>
    <w:p w:rsidR="00CF6C0D" w:rsidRPr="00E563EE" w:rsidRDefault="00CF6C0D" w:rsidP="00CF6C0D">
      <w:pPr>
        <w:jc w:val="both"/>
        <w:rPr>
          <w:rFonts w:ascii="Arial" w:eastAsia="Calibri" w:hAnsi="Arial" w:cs="Arial"/>
          <w:noProof/>
          <w:sz w:val="20"/>
          <w:szCs w:val="24"/>
        </w:rPr>
      </w:pPr>
      <w:r w:rsidRPr="00E563EE">
        <w:rPr>
          <w:rFonts w:ascii="Arial" w:eastAsia="Calibri" w:hAnsi="Arial" w:cs="Arial"/>
          <w:noProof/>
          <w:sz w:val="20"/>
          <w:szCs w:val="24"/>
        </w:rPr>
        <w:t>Informāciju apkopoja:</w:t>
      </w:r>
    </w:p>
    <w:p w:rsidR="00CF6C0D" w:rsidRPr="00E563EE" w:rsidRDefault="00CF6C0D" w:rsidP="00CF6C0D">
      <w:pPr>
        <w:jc w:val="both"/>
        <w:rPr>
          <w:rFonts w:ascii="Arial" w:eastAsia="Calibri" w:hAnsi="Arial" w:cs="Arial"/>
          <w:noProof/>
          <w:sz w:val="20"/>
          <w:szCs w:val="24"/>
        </w:rPr>
      </w:pPr>
      <w:r w:rsidRPr="00E563EE">
        <w:rPr>
          <w:rFonts w:ascii="Arial" w:eastAsia="Calibri" w:hAnsi="Arial" w:cs="Arial"/>
          <w:noProof/>
          <w:sz w:val="20"/>
          <w:szCs w:val="24"/>
        </w:rPr>
        <w:t>Tukuma muzeja</w:t>
      </w:r>
    </w:p>
    <w:p w:rsidR="00CF6C0D" w:rsidRPr="00E563EE" w:rsidRDefault="00CF6C0D" w:rsidP="00CF6C0D">
      <w:pPr>
        <w:jc w:val="both"/>
        <w:rPr>
          <w:rFonts w:ascii="Arial" w:eastAsia="Calibri" w:hAnsi="Arial" w:cs="Arial"/>
          <w:noProof/>
          <w:sz w:val="20"/>
          <w:szCs w:val="24"/>
        </w:rPr>
      </w:pPr>
      <w:r w:rsidRPr="00E563EE">
        <w:rPr>
          <w:rFonts w:ascii="Arial" w:eastAsia="Calibri" w:hAnsi="Arial" w:cs="Arial"/>
          <w:noProof/>
          <w:sz w:val="20"/>
          <w:szCs w:val="24"/>
        </w:rPr>
        <w:t>Komunikācijas nodaļa</w:t>
      </w:r>
    </w:p>
    <w:p w:rsidR="00CF6C0D" w:rsidRPr="00E563EE" w:rsidRDefault="00CF6C0D" w:rsidP="00CF6C0D">
      <w:pPr>
        <w:tabs>
          <w:tab w:val="center" w:pos="4535"/>
        </w:tabs>
        <w:jc w:val="both"/>
        <w:rPr>
          <w:rFonts w:ascii="Arial" w:eastAsia="Calibri" w:hAnsi="Arial" w:cs="Arial"/>
          <w:noProof/>
          <w:sz w:val="20"/>
          <w:szCs w:val="24"/>
        </w:rPr>
      </w:pPr>
      <w:r w:rsidRPr="00E563EE">
        <w:rPr>
          <w:rFonts w:ascii="Arial" w:eastAsia="Calibri" w:hAnsi="Arial" w:cs="Arial"/>
          <w:noProof/>
          <w:sz w:val="20"/>
          <w:szCs w:val="24"/>
        </w:rPr>
        <w:t>Tālr.: (+371) 20247001</w:t>
      </w:r>
    </w:p>
    <w:p w:rsidR="00CF6C0D" w:rsidRPr="00E563EE" w:rsidRDefault="00CF6C0D" w:rsidP="00CF6C0D">
      <w:pPr>
        <w:jc w:val="both"/>
        <w:rPr>
          <w:rFonts w:ascii="Arial" w:eastAsia="Calibri" w:hAnsi="Arial" w:cs="Arial"/>
          <w:noProof/>
          <w:sz w:val="20"/>
          <w:szCs w:val="24"/>
        </w:rPr>
      </w:pPr>
      <w:r w:rsidRPr="00E563EE">
        <w:rPr>
          <w:rFonts w:ascii="Arial" w:eastAsia="Calibri" w:hAnsi="Arial" w:cs="Arial"/>
          <w:noProof/>
          <w:sz w:val="20"/>
          <w:szCs w:val="24"/>
        </w:rPr>
        <w:t>E-pasts: pr@tukumamuzejs.lv</w:t>
      </w:r>
    </w:p>
    <w:p w:rsidR="00CF6C0D" w:rsidRPr="00E563EE" w:rsidRDefault="00CF6C0D" w:rsidP="00CF6C0D">
      <w:pPr>
        <w:spacing w:before="120" w:after="120"/>
        <w:jc w:val="both"/>
        <w:rPr>
          <w:rFonts w:ascii="Arial" w:hAnsi="Arial" w:cs="Arial"/>
          <w:sz w:val="20"/>
          <w:szCs w:val="24"/>
        </w:rPr>
      </w:pPr>
      <w:r w:rsidRPr="00E563EE">
        <w:rPr>
          <w:rFonts w:ascii="Arial" w:eastAsia="Calibri" w:hAnsi="Arial" w:cs="Arial"/>
          <w:b/>
          <w:noProof/>
          <w:sz w:val="20"/>
          <w:szCs w:val="24"/>
        </w:rPr>
        <w:t>Sekojiet mums</w:t>
      </w:r>
      <w:r>
        <w:rPr>
          <w:rFonts w:ascii="Arial" w:eastAsia="Calibri" w:hAnsi="Arial" w:cs="Arial"/>
          <w:b/>
          <w:noProof/>
          <w:sz w:val="20"/>
          <w:szCs w:val="24"/>
        </w:rPr>
        <w:t xml:space="preserve">. </w:t>
      </w:r>
      <w:hyperlink r:id="rId5" w:history="1">
        <w:r w:rsidRPr="00E563EE">
          <w:rPr>
            <w:rFonts w:ascii="Arial" w:eastAsia="Calibri" w:hAnsi="Arial" w:cs="Arial"/>
            <w:b/>
            <w:noProof/>
            <w:sz w:val="20"/>
            <w:szCs w:val="24"/>
          </w:rPr>
          <w:t>www.tukumamuzejs.lv</w:t>
        </w:r>
      </w:hyperlink>
      <w:r w:rsidRPr="00E563EE">
        <w:rPr>
          <w:rFonts w:ascii="Arial" w:eastAsia="Calibri" w:hAnsi="Arial" w:cs="Arial"/>
          <w:b/>
          <w:noProof/>
          <w:sz w:val="20"/>
          <w:szCs w:val="24"/>
        </w:rPr>
        <w:t>. Twitter:</w:t>
      </w:r>
      <w:r w:rsidRPr="00E563EE">
        <w:rPr>
          <w:rFonts w:ascii="Arial" w:eastAsia="Calibri" w:hAnsi="Arial" w:cs="Arial"/>
          <w:noProof/>
          <w:sz w:val="20"/>
          <w:szCs w:val="24"/>
        </w:rPr>
        <w:t xml:space="preserve"> </w:t>
      </w:r>
      <w:hyperlink r:id="rId6" w:history="1">
        <w:r w:rsidRPr="00E563EE">
          <w:rPr>
            <w:rFonts w:ascii="Arial" w:eastAsia="Calibri" w:hAnsi="Arial" w:cs="Arial"/>
            <w:noProof/>
            <w:sz w:val="20"/>
            <w:szCs w:val="24"/>
          </w:rPr>
          <w:t>Tukumamuzejs</w:t>
        </w:r>
      </w:hyperlink>
      <w:r w:rsidRPr="00E563EE">
        <w:rPr>
          <w:rFonts w:ascii="Arial" w:eastAsia="Calibri" w:hAnsi="Arial" w:cs="Arial"/>
          <w:noProof/>
          <w:sz w:val="20"/>
          <w:szCs w:val="24"/>
        </w:rPr>
        <w:t xml:space="preserve">. </w:t>
      </w:r>
      <w:r w:rsidRPr="00E563EE">
        <w:rPr>
          <w:rFonts w:ascii="Arial" w:eastAsia="Calibri" w:hAnsi="Arial" w:cs="Arial"/>
          <w:b/>
          <w:noProof/>
          <w:sz w:val="20"/>
          <w:szCs w:val="24"/>
        </w:rPr>
        <w:t xml:space="preserve">Facebook: </w:t>
      </w:r>
      <w:hyperlink r:id="rId7" w:history="1">
        <w:r w:rsidRPr="00E563EE">
          <w:rPr>
            <w:rFonts w:ascii="Arial" w:eastAsia="Calibri" w:hAnsi="Arial" w:cs="Arial"/>
            <w:noProof/>
            <w:sz w:val="20"/>
            <w:szCs w:val="24"/>
            <w:u w:val="single"/>
          </w:rPr>
          <w:t>Tukuma muzejs</w:t>
        </w:r>
      </w:hyperlink>
      <w:r w:rsidRPr="00E563EE">
        <w:rPr>
          <w:rFonts w:ascii="Arial" w:eastAsia="Calibri" w:hAnsi="Arial" w:cs="Arial"/>
          <w:noProof/>
          <w:sz w:val="20"/>
          <w:szCs w:val="24"/>
        </w:rPr>
        <w:t xml:space="preserve">, </w:t>
      </w:r>
      <w:hyperlink r:id="rId8" w:history="1">
        <w:r w:rsidRPr="00E563EE">
          <w:rPr>
            <w:rFonts w:ascii="Arial" w:eastAsia="Calibri" w:hAnsi="Arial" w:cs="Arial"/>
            <w:noProof/>
            <w:sz w:val="20"/>
            <w:szCs w:val="24"/>
            <w:u w:val="single"/>
          </w:rPr>
          <w:t>Tukuma Mākslas muzejs</w:t>
        </w:r>
      </w:hyperlink>
      <w:r w:rsidRPr="00E563EE">
        <w:rPr>
          <w:rFonts w:ascii="Arial" w:eastAsia="Calibri" w:hAnsi="Arial" w:cs="Arial"/>
          <w:noProof/>
          <w:sz w:val="20"/>
          <w:szCs w:val="24"/>
        </w:rPr>
        <w:t xml:space="preserve">, </w:t>
      </w:r>
      <w:hyperlink r:id="rId9" w:history="1">
        <w:r w:rsidRPr="00E563EE">
          <w:rPr>
            <w:rFonts w:ascii="Arial" w:eastAsia="Calibri" w:hAnsi="Arial" w:cs="Arial"/>
            <w:noProof/>
            <w:sz w:val="20"/>
            <w:szCs w:val="24"/>
            <w:u w:val="single"/>
          </w:rPr>
          <w:t>Durbes pils</w:t>
        </w:r>
      </w:hyperlink>
      <w:r w:rsidRPr="00E563EE">
        <w:rPr>
          <w:rFonts w:ascii="Arial" w:eastAsia="Calibri" w:hAnsi="Arial" w:cs="Arial"/>
          <w:noProof/>
          <w:sz w:val="20"/>
          <w:szCs w:val="24"/>
        </w:rPr>
        <w:t xml:space="preserve">, </w:t>
      </w:r>
      <w:hyperlink r:id="rId10" w:history="1">
        <w:r w:rsidRPr="00E563EE">
          <w:rPr>
            <w:rFonts w:ascii="Arial" w:eastAsia="Calibri" w:hAnsi="Arial" w:cs="Arial"/>
            <w:noProof/>
            <w:sz w:val="20"/>
            <w:szCs w:val="24"/>
            <w:u w:val="single"/>
          </w:rPr>
          <w:t>Mākslas galerija „Durvis”</w:t>
        </w:r>
      </w:hyperlink>
      <w:r w:rsidRPr="00E563EE">
        <w:rPr>
          <w:rFonts w:ascii="Arial" w:eastAsia="Calibri" w:hAnsi="Arial" w:cs="Arial"/>
          <w:noProof/>
          <w:sz w:val="20"/>
          <w:szCs w:val="24"/>
        </w:rPr>
        <w:t xml:space="preserve">, </w:t>
      </w:r>
      <w:hyperlink r:id="rId11" w:history="1">
        <w:r w:rsidRPr="00E563EE">
          <w:rPr>
            <w:rFonts w:ascii="Arial" w:eastAsia="Calibri" w:hAnsi="Arial" w:cs="Arial"/>
            <w:noProof/>
            <w:sz w:val="20"/>
            <w:szCs w:val="24"/>
            <w:u w:val="single"/>
          </w:rPr>
          <w:t>Tukuma pilsētas vēstures muzejs „Pils tornis”</w:t>
        </w:r>
      </w:hyperlink>
      <w:r w:rsidRPr="00E563EE">
        <w:rPr>
          <w:rFonts w:ascii="Arial" w:eastAsia="Calibri" w:hAnsi="Arial" w:cs="Arial"/>
          <w:noProof/>
          <w:sz w:val="20"/>
          <w:szCs w:val="24"/>
        </w:rPr>
        <w:t xml:space="preserve">, </w:t>
      </w:r>
      <w:hyperlink r:id="rId12" w:history="1">
        <w:r w:rsidRPr="00E563EE">
          <w:rPr>
            <w:rFonts w:ascii="Arial" w:eastAsia="Calibri" w:hAnsi="Arial" w:cs="Arial"/>
            <w:noProof/>
            <w:sz w:val="20"/>
            <w:szCs w:val="24"/>
            <w:u w:val="single"/>
          </w:rPr>
          <w:t>Tukuma Audēju darbnīca</w:t>
        </w:r>
      </w:hyperlink>
      <w:r w:rsidRPr="00E563EE">
        <w:rPr>
          <w:rFonts w:ascii="Arial" w:eastAsia="Calibri" w:hAnsi="Arial" w:cs="Arial"/>
          <w:sz w:val="20"/>
          <w:szCs w:val="24"/>
          <w:u w:val="single"/>
        </w:rPr>
        <w:t xml:space="preserve">, </w:t>
      </w:r>
      <w:hyperlink r:id="rId13" w:history="1">
        <w:r w:rsidRPr="00E563EE">
          <w:rPr>
            <w:rFonts w:ascii="Arial" w:eastAsia="Calibri" w:hAnsi="Arial" w:cs="Arial"/>
            <w:noProof/>
            <w:sz w:val="20"/>
            <w:szCs w:val="24"/>
            <w:u w:val="single"/>
          </w:rPr>
          <w:t>Pastariņa muzejs</w:t>
        </w:r>
      </w:hyperlink>
      <w:r w:rsidRPr="00E563EE">
        <w:rPr>
          <w:rFonts w:ascii="Arial" w:eastAsia="Calibri" w:hAnsi="Arial" w:cs="Arial"/>
          <w:sz w:val="20"/>
          <w:szCs w:val="24"/>
          <w:u w:val="single"/>
        </w:rPr>
        <w:t xml:space="preserve">, </w:t>
      </w:r>
      <w:hyperlink r:id="rId14" w:history="1">
        <w:r w:rsidRPr="00E563EE">
          <w:rPr>
            <w:rFonts w:ascii="Arial" w:eastAsia="Calibri" w:hAnsi="Arial" w:cs="Arial"/>
            <w:noProof/>
            <w:sz w:val="20"/>
            <w:szCs w:val="24"/>
            <w:u w:val="single"/>
          </w:rPr>
          <w:t>Džūkstes Pasaku muzejs</w:t>
        </w:r>
      </w:hyperlink>
      <w:r w:rsidRPr="00E563EE">
        <w:rPr>
          <w:rFonts w:ascii="Arial" w:eastAsia="Calibri" w:hAnsi="Arial" w:cs="Arial"/>
          <w:sz w:val="20"/>
          <w:szCs w:val="24"/>
          <w:u w:val="single"/>
        </w:rPr>
        <w:t>.</w:t>
      </w:r>
      <w:bookmarkEnd w:id="2"/>
    </w:p>
    <w:p w:rsidR="00CF6C0D" w:rsidRDefault="00CF6C0D" w:rsidP="0020080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F2E4E" w:rsidRDefault="005F2E4E" w:rsidP="0020080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20080C" w:rsidRDefault="0020080C" w:rsidP="0020080C">
      <w:pPr>
        <w:shd w:val="clear" w:color="auto" w:fill="FFFFFF"/>
        <w:spacing w:before="120" w:after="12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7F1BA4" w:rsidRDefault="007F1BA4"/>
    <w:sectPr w:rsidR="007F1BA4" w:rsidSect="00580A33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0C"/>
    <w:rsid w:val="00035969"/>
    <w:rsid w:val="00067582"/>
    <w:rsid w:val="0020080C"/>
    <w:rsid w:val="00520D1C"/>
    <w:rsid w:val="00551EDC"/>
    <w:rsid w:val="00580A33"/>
    <w:rsid w:val="005F2E4E"/>
    <w:rsid w:val="007642A5"/>
    <w:rsid w:val="007D60BC"/>
    <w:rsid w:val="007F1BA4"/>
    <w:rsid w:val="00904CD8"/>
    <w:rsid w:val="00A22D25"/>
    <w:rsid w:val="00CD264A"/>
    <w:rsid w:val="00CF6C0D"/>
    <w:rsid w:val="00D1087C"/>
    <w:rsid w:val="00D82CF0"/>
    <w:rsid w:val="00E11165"/>
    <w:rsid w:val="00ED14EE"/>
    <w:rsid w:val="00EE29BE"/>
    <w:rsid w:val="00EF0C29"/>
    <w:rsid w:val="00F77FCB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476D"/>
  <w15:chartTrackingRefBased/>
  <w15:docId w15:val="{A8C2A82B-3761-4DBA-B079-5F6B5DC6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0080C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CF6C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kumaMakslasmuzejs/" TargetMode="External"/><Relationship Id="rId13" Type="http://schemas.openxmlformats.org/officeDocument/2006/relationships/hyperlink" Target="https://www.facebook.com/Pastarinamuzej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ukumamuzejs/?ref=tn_tnmn" TargetMode="External"/><Relationship Id="rId12" Type="http://schemas.openxmlformats.org/officeDocument/2006/relationships/hyperlink" Target="https://www.facebook.com/TukumaAudejuDarbnica/?ref=tn_tnm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Tukumamuzejs" TargetMode="External"/><Relationship Id="rId11" Type="http://schemas.openxmlformats.org/officeDocument/2006/relationships/hyperlink" Target="https://www.facebook.com/Tukuma-pils%C4%93tas-v%C4%93stures-muzejs-Pils-tornis-1562692080659469/?ref=tn_tnmn" TargetMode="External"/><Relationship Id="rId5" Type="http://schemas.openxmlformats.org/officeDocument/2006/relationships/hyperlink" Target="http://www.tukumamuzejs.l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%C4%81kslas-galerija-Durvis-526605067496777/?ref=h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durbespils.tukums/?ref=tn_tnmn" TargetMode="External"/><Relationship Id="rId14" Type="http://schemas.openxmlformats.org/officeDocument/2006/relationships/hyperlink" Target="https://www.facebook.com/D%C5%BE%C5%ABkstes-Pasaku-muzejs-404713026390056/?ref=tn_tnmn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Kristīne Ozola</cp:lastModifiedBy>
  <cp:revision>14</cp:revision>
  <cp:lastPrinted>2022-08-04T12:34:00Z</cp:lastPrinted>
  <dcterms:created xsi:type="dcterms:W3CDTF">2022-08-01T08:29:00Z</dcterms:created>
  <dcterms:modified xsi:type="dcterms:W3CDTF">2022-08-05T07:58:00Z</dcterms:modified>
</cp:coreProperties>
</file>